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CFC56AB" w14:textId="77777777" w:rsidR="009D0429" w:rsidRPr="009D0429" w:rsidRDefault="00B736EB" w:rsidP="009D0429">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D0429" w:rsidRPr="009D0429">
        <w:rPr>
          <w:rFonts w:ascii="Arial" w:eastAsia="Times New Roman" w:hAnsi="Arial" w:cs="Arial"/>
          <w:b/>
          <w:bCs/>
          <w:color w:val="363636"/>
          <w:sz w:val="24"/>
          <w:szCs w:val="24"/>
          <w:lang w:eastAsia="uk-UA"/>
        </w:rPr>
        <w:t>№113дп-26</w:t>
      </w:r>
    </w:p>
    <w:p w14:paraId="75BC4A2A" w14:textId="18DDB45E"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b/>
          <w:bCs/>
          <w:color w:val="363636"/>
          <w:sz w:val="24"/>
          <w:szCs w:val="24"/>
          <w:lang w:eastAsia="uk-UA"/>
        </w:rPr>
        <w:t>04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D0429">
        <w:rPr>
          <w:rFonts w:ascii="Arial" w:eastAsia="Times New Roman" w:hAnsi="Arial" w:cs="Arial"/>
          <w:b/>
          <w:bCs/>
          <w:color w:val="363636"/>
          <w:sz w:val="24"/>
          <w:szCs w:val="24"/>
          <w:lang w:eastAsia="uk-UA"/>
        </w:rPr>
        <w:t>Київ</w:t>
      </w:r>
    </w:p>
    <w:p w14:paraId="53763121"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b/>
          <w:bCs/>
          <w:color w:val="363636"/>
          <w:sz w:val="24"/>
          <w:szCs w:val="24"/>
          <w:lang w:eastAsia="uk-UA"/>
        </w:rPr>
        <w:t>Про закриття дисциплінарного провадження стосовно прокурора Галицької окружної прокуратури міста Львова Львівської області Грецко О.І.</w:t>
      </w:r>
    </w:p>
    <w:p w14:paraId="7847B333" w14:textId="77777777" w:rsidR="009D0429" w:rsidRPr="009D0429" w:rsidRDefault="009D0429" w:rsidP="009D0429">
      <w:pPr>
        <w:spacing w:after="0" w:line="240" w:lineRule="auto"/>
        <w:rPr>
          <w:rFonts w:ascii="Times New Roman" w:eastAsia="Times New Roman" w:hAnsi="Times New Roman" w:cs="Times New Roman"/>
          <w:sz w:val="24"/>
          <w:szCs w:val="24"/>
          <w:lang w:eastAsia="uk-UA"/>
        </w:rPr>
      </w:pPr>
    </w:p>
    <w:p w14:paraId="71B2A129"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у діях прокурора Галицької окружної прокуратури м. Львова Львівської області Грецко О.І. (далі – прокурор Грецко О.І.) у дисциплінарному провадженні № 07/3/2-688дс-255дп-25,</w:t>
      </w:r>
    </w:p>
    <w:p w14:paraId="6CDDA8F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0EA8DEEF" w14:textId="77777777" w:rsidR="009D0429" w:rsidRPr="009D0429" w:rsidRDefault="009D0429" w:rsidP="009D0429">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 С Т А Н О В И Л А:</w:t>
      </w:r>
    </w:p>
    <w:p w14:paraId="7F7D3563" w14:textId="77777777" w:rsidR="009D0429" w:rsidRPr="009D0429" w:rsidRDefault="009D0429" w:rsidP="009D0429">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01760A82"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1. Відомості про прокурора, стосовно якого здійснюється дисциплінарне провадження</w:t>
      </w:r>
    </w:p>
    <w:p w14:paraId="287DD44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7E4654DA"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Грецко Оксана Іванівна  в органах прокуратури працює з червня 2015 року, на зазначеній у дисциплінарній скарзі посаді – з 15 березня 2021 року. Присягу прокурора склала 21 грудня 2015 року, з положеннями Кодексу професійної етики та поведінки прокурорів ознайомилася 29 квітня 2021 року.</w:t>
      </w:r>
    </w:p>
    <w:p w14:paraId="6B323474"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Характеризується позитивно. Дисциплінарних стягнень не має. Неодноразово заохочувалася керівником обласної прокуратури.</w:t>
      </w:r>
    </w:p>
    <w:p w14:paraId="0013351D"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2. Відомості щодо етапів дисциплінарного провадження</w:t>
      </w:r>
    </w:p>
    <w:p w14:paraId="7BE94D75"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404D7CFD"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Грецко О.І. дисциплінарного проступку, яку автоматизованою системою розподілено члену Комісії Куриленку Д.В.  За результатами її розгляду ним 29 липня 2025 року прийнято рішення про відкриття дисциплінарного провадження № 07/3/2-688дс-255дп-25.</w:t>
      </w:r>
    </w:p>
    <w:p w14:paraId="77C0C45B"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Рішенням Комісії від 11 вересня 2025 року № 272дп-25 строк перевірки відомостей про наявність підстав для притягнення Грецко О.І. до дисциплінарної відповідальності продовжено на один місяць.</w:t>
      </w:r>
    </w:p>
    <w:p w14:paraId="3939DE15"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 підставі матеріалів, зібраних за результатами перевірки, членом Комісії Куриленком Д.В. 18 лютого 2026 року складено висновок про відсутність  дисциплінарного проступку прокурора Грецко О.І., який разом із зібраними матеріалами передано на розгляд Комісії.</w:t>
      </w:r>
    </w:p>
    <w:p w14:paraId="7C098B64"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Скаржника та прокурора своєчасно та належним чином повідомлено про час і місце проведення засідання Комісії.</w:t>
      </w:r>
    </w:p>
    <w:p w14:paraId="15356B46"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засіданні Комісії взяли участь представники скаржника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ОСОБА-1 та ОСОБА-2, які  погодилися з висновком члена Комісії           Куриленка Д.В. про відсутність підстав для притягнення Грецко О.І. до дисциплінарної відповідальності.</w:t>
      </w:r>
    </w:p>
    <w:p w14:paraId="3D611E4B"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Прокурором Грецко О.І.  до Комісії надіслано заяву у якій  зазначено, що з висновком члена Комісії Куриленка Д.В. про відсутність у її діях складу дисциплінарного проступку вона погодилась та повідомила про розгляд висновку без її участі.</w:t>
      </w:r>
    </w:p>
    <w:p w14:paraId="51D3F01F"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4AAFBD09"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52F3F210"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3. Зміст дисциплінарної скарги</w:t>
      </w:r>
    </w:p>
    <w:p w14:paraId="739A29F3"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7C483CD2"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завдано шкоду авторитету органів прокуратури.</w:t>
      </w:r>
    </w:p>
    <w:p w14:paraId="7A5233B4"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3E96847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Також скаржником зазначено,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 62024000000000923 від 21 жовтня 2024 року.</w:t>
      </w:r>
    </w:p>
    <w:p w14:paraId="2F65923E"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Грецко О.І. звернулася до Обласної МСЕК № 3 м. Львова з метою встановлення їй групи інвалідності,  службові особи якої 06 листопада 2023 року прийняли рішення про встановлення їй ІІІ групи інвалідності, що підтверджується довідкою МСЕК серії </w:t>
      </w:r>
      <w:bookmarkStart w:id="0" w:name="_Hlk224112292"/>
      <w:r w:rsidRPr="009D0429">
        <w:rPr>
          <w:rFonts w:ascii="Arial" w:eastAsia="Times New Roman" w:hAnsi="Arial" w:cs="Arial"/>
          <w:color w:val="363636"/>
          <w:sz w:val="24"/>
          <w:szCs w:val="24"/>
          <w:lang w:val="ru-RU" w:eastAsia="uk-UA"/>
        </w:rPr>
        <w:t>(конфіденційна інформація).</w:t>
      </w:r>
      <w:bookmarkEnd w:id="0"/>
    </w:p>
    <w:p w14:paraId="66A81E67"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 думку скаржника, при оформленні групи інвалідності Грецко О.І. діяла в особистих приватних інтересах, та скоїла триваючий дисциплінарний проступок, який розпочався із моменту оформлення їй статусу особи з інвалідністю і триває до цього часу.</w:t>
      </w:r>
    </w:p>
    <w:p w14:paraId="5AA33301"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Таким чином, оформлення Грецко О.І.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41E8822F" w14:textId="77777777" w:rsidR="009D0429" w:rsidRPr="009D0429" w:rsidRDefault="009D0429" w:rsidP="009D0429">
      <w:pPr>
        <w:shd w:val="clear" w:color="auto" w:fill="FCFCFC"/>
        <w:spacing w:after="0"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За таких обставин скаржник вважав, що в діях прокурора Грецко О.І.  вбачаються ознаки дисциплінарного проступку, передбаченого пунктами 5, 6 частини першої статті 43 Закону України «Про прокуратуру» (далі – Закон № 1697-VII)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FD7103B" w14:textId="77777777" w:rsidR="009D0429" w:rsidRPr="009D0429" w:rsidRDefault="009D0429" w:rsidP="009D0429">
      <w:pPr>
        <w:shd w:val="clear" w:color="auto" w:fill="FCFCFC"/>
        <w:spacing w:after="0"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4. Обставини, встановлені під час здійснення дисциплінарного провадження</w:t>
      </w:r>
    </w:p>
    <w:p w14:paraId="48966207"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Заслухавши доповідача – члена Комісії Куриленка Д.В., представників скаржника ОСОБА-1 та ОСОБА-2, вивчивши висновок, дослідивши матеріали дисциплінарного провадження Комісією встановлено таке.</w:t>
      </w:r>
    </w:p>
    <w:p w14:paraId="4C3B8208"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1F83E6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B7FCD6A"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0F831FB"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 органах прокуратури також було виявлено велику кількість випадків встановлення інвалідності за підозрілих обставин.</w:t>
      </w:r>
    </w:p>
    <w:p w14:paraId="4CA20ED3"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Суспільний резонанс щодо системності вказаних правопорушень, зокрема масштабного встановлення фіктивних інвалідностей прокурорам в окремих регіонах, викликав зосередження уваги громадськості на цій проблемі.</w:t>
      </w:r>
    </w:p>
    <w:p w14:paraId="001F87A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w:t>
      </w:r>
      <w:r w:rsidRPr="009D0429">
        <w:rPr>
          <w:rFonts w:ascii="Arial" w:eastAsia="Times New Roman" w:hAnsi="Arial" w:cs="Arial"/>
          <w:color w:val="363636"/>
          <w:sz w:val="24"/>
          <w:szCs w:val="24"/>
          <w:lang w:val="ru-RU" w:eastAsia="uk-UA"/>
        </w:rPr>
        <w:lastRenderedPageBreak/>
        <w:t>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4A4C0A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F809BF8"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3EC4945"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зв’язку з цим скаржником до Комісії надіслано дисциплінарну скаргу про можливе вчинення прокурором Грецко О.І. дисциплінарного проступку.</w:t>
      </w:r>
    </w:p>
    <w:p w14:paraId="6AC39D2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Згідно з повідомленням  Львівської обласної прокуратури інформація з приводу користування Грецко О.І. соціальними гарантіями/пільгами для осіб з інвалідністю відсутня, вона також своєчасно повідомила обласну прокуратуру про встановлення їй відповідної групи інвалідності та надала і виконувала Індивідуальну програму реабілітації інваліда.</w:t>
      </w:r>
    </w:p>
    <w:p w14:paraId="6D71C1A1"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інформації обласної прокуратури Грецко О.І. не зверталась з приводу необхідності додаткового облаштування робочого місця з дотримання вимог доступності, безбар’єрності тощо. У зв’язку з цим відповідні заходи не вживались та інформація з цього приводу в обласній прокуратурі відсутня.</w:t>
      </w:r>
    </w:p>
    <w:p w14:paraId="401E281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Грецко О.І. працює в органах прокуратури з червня 2015 року. Упродовж тривалого часу вона мала хронічне захворювання. У 2019 році проведено хірургічне оперативне втручання (конфіденційна інформація), після якого стан  здоров’я погіршився. У зв’язку з перенесеним у 2021 році захворюванням на Covid-19 стан здоров’я погіршився та надалі вона упродовж  2022 – 2024 років неодноразово проходила стаціонарне  лікування у медичних закладах МОЗ України м. Львова та Львівської області.</w:t>
      </w:r>
    </w:p>
    <w:p w14:paraId="5FF5A64B"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Після чергового курсу лікування (конфіденційна інформація) відділенні КНП «Львівське ТМО-2 ВП 5-та міська клінічна лікарня м. Львова» лікарями медичні документи надіслано до Обласної МСЕК № 3 де згодом проведено відповідне обстеження. За результатами якого Обласною МСЕК № 3 м. Львова 06 листопада 2023 року їй вперше встановлено ІІІ групу інвалідності загальне захворювання до 01 грудня 2024 року, відповідно до довідки до акта огляду серії (конфіденційна інформація).</w:t>
      </w:r>
    </w:p>
    <w:p w14:paraId="6DF96934"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Крім того,  02 грудня 2024 року цією ж МСЕК під час чергового проходження огляду раніше встановлену групу інвалідності  Грецко О.І продовжено до 01 січня 2027 року відповідно до акта огляду серії (конфіденційна інформація).</w:t>
      </w:r>
    </w:p>
    <w:p w14:paraId="1445E78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На виконання вимог керівництва обласної прокуратури Грецко О.І. за викликом прибула до ДУ «Український державний науково-дослідний інститут медико-соціальних проблем інвалідності МОЗ України» (далі – ДУ «Укрдержндімспі МОЗ України»), де з 17 до 21 січня 2025 року перебувала у медичному закладі для здійснення переогляду.</w:t>
      </w:r>
    </w:p>
    <w:p w14:paraId="58D0E935"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27 березня 2025 року № (конфіденційна інформація) зазначено: «Команда вивчила надану медико-експертну документацію, та дійшла до висновку, що ІІІ група інвалідності загальне захворювання, строком на 1 рік встановлена необґрунтовано. При оцінюванні функціональних порушень та ступеню обмеження  життєдіяльності Грецко О.І. мають місце незначні патологічні зміни (конфіденційна інформація), які не відповідають критеріям встановлення жодної групи інвалідності та не дають підстав вважати Грецко О.І. особою з інвалідністю 06.11.2023».</w:t>
      </w:r>
    </w:p>
    <w:p w14:paraId="618F800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Не погоджуючись із прийнятим ДУ «Укрдержндімспі МОЗ України»  рішенням щодо скасування їй статусу особи з інвалідністю, Грецко О.І. оскаржено його до Львівського окружного адміністративного суду.</w:t>
      </w:r>
    </w:p>
    <w:p w14:paraId="59305ED8"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Рішенням Львівського окружного адміністративного суду від 16 грудня 2025 року (справа (конфіденційна інформація) позов Грецко О.І. задоволено, визнано протиправним та скасовано рішення  ДУ «Укрдержндімспі МОЗ України», від 27 березня 2025 року № (конфіденційна інформація) щодо скасування ІІІ групи інвалідності.</w:t>
      </w:r>
    </w:p>
    <w:p w14:paraId="2FB3626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Крім того, після набуття статусу особи з інвалідністю Грецко О.І. у листопаді 2023 року звернулась до органів Пенсійного фонду України та їй призначено відповідні пенсійні виплати відповідно до вимог Закону України «Про загальнообов’язкове державне пенсійне страхування», які вона отримувала  до квітня 2025 року.</w:t>
      </w:r>
    </w:p>
    <w:p w14:paraId="0FD3E743"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D0429">
        <w:rPr>
          <w:rFonts w:ascii="Arial" w:eastAsia="Times New Roman" w:hAnsi="Arial" w:cs="Arial"/>
          <w:color w:val="363636"/>
          <w:sz w:val="24"/>
          <w:szCs w:val="24"/>
          <w:lang w:val="ru-RU" w:eastAsia="uk-UA"/>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F5BABE3"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ADE064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Грецко О.І. у межах зазначеного кримінального провадження для проведення допиту чи інших процесуальних дій не викликалася, не допитувалася, про підозру їй не повідомлено, заходи забезпечення стосовно неї не застосовувались.</w:t>
      </w:r>
    </w:p>
    <w:p w14:paraId="02A45B7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Також на вимогу члена Комісії Львівською обласною прокуратурою стосовно прокурора Грецко О.І. проведено службове розслідування.</w:t>
      </w:r>
    </w:p>
    <w:p w14:paraId="7656A7F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висновку службового розслідування, який 06 жовтня 2025 року затверджено керівником Львівської  обласної прокуратури, службовим розслідуванням констатовано: «Відомостей про те, що Грецко О.І.  використовувались службові повноваження або службовий статус </w:t>
      </w:r>
      <w:bookmarkStart w:id="1" w:name="_Hlk213662333"/>
      <w:r w:rsidRPr="009D0429">
        <w:rPr>
          <w:rFonts w:ascii="Arial" w:eastAsia="Times New Roman" w:hAnsi="Arial" w:cs="Arial"/>
          <w:color w:val="363636"/>
          <w:sz w:val="24"/>
          <w:szCs w:val="24"/>
          <w:lang w:val="ru-RU" w:eastAsia="uk-UA"/>
        </w:rPr>
        <w:t>та пов’язані із цим можливості  на користь своїх приватних інтересів під час отримання інвалідності</w:t>
      </w:r>
      <w:bookmarkEnd w:id="1"/>
      <w:r w:rsidRPr="009D0429">
        <w:rPr>
          <w:rFonts w:ascii="Arial" w:eastAsia="Times New Roman" w:hAnsi="Arial" w:cs="Arial"/>
          <w:color w:val="363636"/>
          <w:sz w:val="24"/>
          <w:szCs w:val="24"/>
          <w:lang w:val="ru-RU" w:eastAsia="uk-UA"/>
        </w:rPr>
        <w:t> засобами та методами службового розслідування не здобуто».</w:t>
      </w:r>
    </w:p>
    <w:p w14:paraId="7577B674"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«Врахувати, що у період з 17 до 21 січня 2025 року Грецко О.І. в умовах стаціонару ДУ «Укрдержндімспі МОЗ України» проходила обстеження з метою переогляду попереднього рішення МСЕК про призначення її інвалідності, за результатами якого рішення експертної команди  з оцінювання повсякденного функціонування особи Центру оцінювання функціонального стану від 27.03.2025 № (конфіденційна інформація) ІІІ групу інвалідності встановлену Грецко О.І. визнано необґрунтованою та скасовано, а з 01.05.2025 припинено виплату пенсії по інвалідності» «Копії матеріалів та висновку направити до Комісії».</w:t>
      </w:r>
    </w:p>
    <w:p w14:paraId="0C9F88BD"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5F4D733B"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5. Пояснення прокурора Грецко О.І.</w:t>
      </w:r>
    </w:p>
    <w:p w14:paraId="394A7D98"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79C0FDEB"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Грецко О.І. пояснила, що багато років хворіє хронічними захворюваннями, що у зв’язку з загостренням хвороби неодноразово призводило до викликів швидкої медичної допомоги та госпіталізації до медичних закладів. У 2019 році їй проведено хірургічне втручання (конфіденційна інформація), що також негативно вплинуло на стан здоров’я. У 2021 році після перенесення вірусної інфекції (Covid-19) стан здоров’я ще більше погіршився. Надалі вона неодноразово проходила стаціонарне лікування як правило у пульманологічному відділені КНП «Львівське ТМО-2» ВП «5-та лікарня», оскільки тривалий час хворіє (конфіденційна інформація), у зв’язку з цим постійно приймає низку медичних препаратів. Також у 2022-2024 роках неодноразово проходила курс лікування у (конфіденційна інформація) стаціонарних відділеннях медичних закладів м. Львова.</w:t>
      </w:r>
    </w:p>
    <w:p w14:paraId="7BDA0812"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Оскільки постійні захворювання призводили до стійких порушень функцій організму та належної життєдіяльності лікарсько-консультативною комісією медичного закладу документи було скеровано до Обласної МСЕК, до якої вона згодом прибула на особистий огляд. За його результатами Обласною МСЕК №3 06 листопада 2023 року їй встановлено ІІІ групу інвалідності строком на 1 рік та видано довідку до акта серії (конфіденційна інформація), а за результатами повторного огляду 02 грудня 2024 року продовжено до 01 січня 2027 року відповідно до довідки до акта огляду серії (конфіденційна інформація).</w:t>
      </w:r>
    </w:p>
    <w:p w14:paraId="7674835C"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Грецко О.І. зазначила, що про встановлення їй групи інвалідності та її продовження вона своєчасно поінформувала обласну прокуратуру, долучивши копії відповідних документів.</w:t>
      </w:r>
    </w:p>
    <w:p w14:paraId="6EE0651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Після визначення її особою з інвалідністю вона звернулась до органів Пенсійного фонду України із заявами про призначення пенсії по інвалідності на загальних підставах, яку отримувала до квітня 2025 року.</w:t>
      </w:r>
    </w:p>
    <w:p w14:paraId="3194241D"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Також Грецко О.І. зазначила, що за викликом прибула до ДУ «Укрдержндімспі МОЗ України» де з 17 до 21 січня 2025 року перебувала на обстеженні, про що отримала виписку із медичної карти стаціонарного хворого. </w:t>
      </w:r>
    </w:p>
    <w:p w14:paraId="1B3A3BE3"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Після того як їй стало відомо, що зазначеним медичним закладом прийнято рішення про скасування статусу особи з інвалідністю вона його оскаржила до суду.</w:t>
      </w:r>
    </w:p>
    <w:p w14:paraId="241834A8"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Рішенням Львівського окружного адміністративного суду від 16 грудня 2025 року її позов задоволено, визнано протиправним та скасовано рішення  ДУ «Укрдержндімспі МОЗ України» від 27 березня 2025 року № (конфіденційна інформація).</w:t>
      </w:r>
    </w:p>
    <w:p w14:paraId="4FA8C58E"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зв’язку із зазначеним Грецко О.І. вважає, що обставини викладені у дисциплінарній скарзі є необґрунтованими та безпідставними. Також відсутні будь-які негативні публікації у медіа стосовно отримання нею особисто статусу особи з інвалідністю, відповідно та у її діях відсутні ознаки дисциплінарного проступку.</w:t>
      </w:r>
    </w:p>
    <w:p w14:paraId="18AFBF17"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До своїх пояснень долучила низку документів та копію рішення  Львівського окружного адміністративного суду від 16 грудня 2025 року.</w:t>
      </w:r>
    </w:p>
    <w:p w14:paraId="29429B6A"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7B5104FA"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6. Джерела права, що підлягають застосуванню, та юридична оцінка встановлених обставин</w:t>
      </w:r>
    </w:p>
    <w:p w14:paraId="6E38D1FE"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14DD0220"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DA73B0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39128C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42D5557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статті 24 Конституції України громадяни мають рівні конституційні права і свободи та є рівними перед законом.</w:t>
      </w:r>
    </w:p>
    <w:p w14:paraId="0D3BCE6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A694285"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4329B5A4"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322A3FCD"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19DE728B"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05DCF486"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89D6AB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A146EAA"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CE6245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440DA487"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xml:space="preserve">Згідно з пунктами 3, 4 частини четвертої статті 19 Закону № 1697-VII, прокурор зобов’язаний діяти лише на підставі, в межах та у спосіб, що передбачені </w:t>
      </w:r>
      <w:r w:rsidRPr="009D0429">
        <w:rPr>
          <w:rFonts w:ascii="Arial" w:eastAsia="Times New Roman" w:hAnsi="Arial" w:cs="Arial"/>
          <w:color w:val="363636"/>
          <w:sz w:val="24"/>
          <w:szCs w:val="24"/>
          <w:lang w:val="ru-RU" w:eastAsia="uk-UA"/>
        </w:rPr>
        <w:lastRenderedPageBreak/>
        <w:t>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A6DB758"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E1F7ED0"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 час встановлення Грецко О.І.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інвалідностей».</w:t>
      </w:r>
    </w:p>
    <w:p w14:paraId="5950D537"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0D108F27"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F507B6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D9BB72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39CF0420"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55DE241A"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61BE98A"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xml:space="preserve">Згідно зі статтею 11 Кодексу прокурор повинен постійно дбати про свою професійну честь і гідність; своєю доброчесністю, принциповістю, компетентністю, </w:t>
      </w:r>
      <w:r w:rsidRPr="009D0429">
        <w:rPr>
          <w:rFonts w:ascii="Arial" w:eastAsia="Times New Roman" w:hAnsi="Arial" w:cs="Arial"/>
          <w:color w:val="363636"/>
          <w:sz w:val="24"/>
          <w:szCs w:val="24"/>
          <w:lang w:val="ru-RU" w:eastAsia="uk-UA"/>
        </w:rPr>
        <w:lastRenderedPageBreak/>
        <w:t>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7DB22C8"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CD22FB7"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67D703F"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54808F7"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78CAAAB"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A7C5223"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E67F7C3"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1598AEA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D71536D"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Стаття 31 Кодексу встановлює, що у відносинах 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1F9A41C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BD97C0D"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6178F0FD"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77C1F3E5"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6B69E2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6DE826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13D9EC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54003D2F"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w:t>
      </w:r>
      <w:r w:rsidRPr="009D0429">
        <w:rPr>
          <w:rFonts w:ascii="Arial" w:eastAsia="Times New Roman" w:hAnsi="Arial" w:cs="Arial"/>
          <w:color w:val="363636"/>
          <w:sz w:val="24"/>
          <w:szCs w:val="24"/>
          <w:lang w:val="ru-RU" w:eastAsia="uk-UA"/>
        </w:rPr>
        <w:lastRenderedPageBreak/>
        <w:t>одноразового грубого порушення правил прокурорської етики прокурора може бути притягнуто до дисциплінарної відповідальності.</w:t>
      </w:r>
    </w:p>
    <w:p w14:paraId="2838239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0CB9564F"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3D30C601" w14:textId="77777777" w:rsidR="009D0429" w:rsidRPr="009D0429" w:rsidRDefault="009D0429" w:rsidP="009D042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7. Оцінка встановлених обставин та мотиви ухвалення висновку</w:t>
      </w: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328DBC6"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2183F261"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Надаючи юридичну оцінку діям прокурора Грецко О.І. Комісія виходить з такого.</w:t>
      </w:r>
    </w:p>
    <w:p w14:paraId="5DF6369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499970B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E86BE61"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Тому конфіденційна інформація про стан здоров’я Грецко О.І. у дисциплінарному провадженні не поширюється.</w:t>
      </w:r>
    </w:p>
    <w:p w14:paraId="3242602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 прокурора Грецко О.І.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76FE554"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 думку скаржника, при оформленні групи інвалідності Грецко О.І.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5ABD9896"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693A0DD"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xml:space="preserve">Дисциплінарне провадження стосовно Грецко О.І. відкрито у зв’язку з можливим вчиненням нею дій, що порочать звання прокурора і можуть викликати сумнів у її об’єктивності, неупередженості та незалежності, у чесності та </w:t>
      </w:r>
      <w:r w:rsidRPr="009D0429">
        <w:rPr>
          <w:rFonts w:ascii="Arial" w:eastAsia="Times New Roman" w:hAnsi="Arial" w:cs="Arial"/>
          <w:color w:val="363636"/>
          <w:sz w:val="24"/>
          <w:szCs w:val="24"/>
          <w:lang w:val="ru-RU" w:eastAsia="uk-UA"/>
        </w:rPr>
        <w:lastRenderedPageBreak/>
        <w:t>непідкупності органів прокуратури та систематичного (два і більше разів протягом одного року) або одноразового грубого порушення правил прокурорської етики.</w:t>
      </w:r>
    </w:p>
    <w:p w14:paraId="588F071D"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210D2A8"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A6E38D1"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1869633"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Відсутність конкретних відомостей про хоча б один з цих елементів виключає наявність дисциплінарного проступку.</w:t>
      </w:r>
    </w:p>
    <w:p w14:paraId="333CFF11"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611EF2A"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9D0429">
        <w:rPr>
          <w:rFonts w:ascii="Arial" w:eastAsia="Times New Roman" w:hAnsi="Arial" w:cs="Arial"/>
          <w:color w:val="363636"/>
          <w:sz w:val="24"/>
          <w:szCs w:val="24"/>
          <w:lang w:val="ru-RU"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910FCBE"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Грецко О.І.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BBCE0B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Слідуючи принципам, визначеним у Кодексі, Грецко О.І.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80672B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Водночас матеріали отримані під час перевірки у цьому дисциплінарному провадженні свідчать про те, що Грецко О.І. не порушено вимог, які ставляться до посади прокурора.</w:t>
      </w:r>
    </w:p>
    <w:p w14:paraId="2A6C08A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дисциплінарної скарги є необґрунтованими, безпідставними та такими, що не знайшли свого підтвердження під час перевірки.</w:t>
      </w:r>
    </w:p>
    <w:p w14:paraId="0D951324"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Так, Грецко О.І. вперше статус особи з інвалідністю визначено 06 листопада 2023 року, який вона набула в результаті загального захворювання терміном на 1 рік, а надалі 02 грудня 2024 року Обласною МСЕК № 3 його підтверджено до 01 січня 2027 року.</w:t>
      </w:r>
    </w:p>
    <w:p w14:paraId="2B0BF417"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Зазначені обставини вказують на те, що перед тим, як отримати інвалідність ІІІ групи Грецко О.І. протягом тривалого часу хворіла. Встановлення інвалідності дійсно було пов’язане з наявністю захворювання та відповідало вимогам чинного на той момент законодавства.</w:t>
      </w:r>
    </w:p>
    <w:p w14:paraId="049FF00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Упродовж останніх років з часу встановлення відповідного діагнозу Грецко О.І.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w:t>
      </w:r>
    </w:p>
    <w:p w14:paraId="06C8C01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Крім того, Грецко О.І. з 17 до 21 січня 2025 року перебувала на обстеженні в ДУ «Укрдержндімспі МОЗ України», за результатами якого їй підтверджено встановлений діагноз, але скасовано раніше визначену групу інвалідності.</w:t>
      </w:r>
    </w:p>
    <w:p w14:paraId="5E7E3A5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Також, як уже зазначалось раніше у межах кримінального провадження     (конфіденційна інформація) Грецко О.І. для проведення допиту чи інших процесуальних, слідчих дій не викликалася, не допитувалася, про підозру їй не повідомлено, заходи забезпечення стосовно неї не застосовувалися. </w:t>
      </w:r>
    </w:p>
    <w:p w14:paraId="2B915C2C"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Після отримання статусу особи з інвалідністю Грецко О.І. звернулася до Пенсійного фонду України та у встановленому порядку отримувала  пенсію відповідно до вимог Закону України «Про загальнообов’язкове державне пенсійне страхування» як особа з інвалідністю до квітня 2025 року.  </w:t>
      </w:r>
    </w:p>
    <w:p w14:paraId="0289D6C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Водночас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7D01857A"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З огляду на це думку скаржника, що при оформленні групи інвалідності Грецко О.І. вчинила протиправні дії при встановленні їй групи інвалідності, призначенні, у зв’язку з набуттям статусу особи з інвалідністю, пенсії,  коли виплату пенсії було скасовано, на  підставі Рішення експертної команди з оцінювання повсякденного функціонування особи від 27 березня 2025 року          № 13081, зібраними під час перевірки відомостями спростовано. Жодних даних про вчинення нею протиправних дій при встановленні їй статусу особи з інвалідністю, внаслідок чого їй здійснено виплату пенсії, не виявлено.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E6A9CD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За результатами аналізу пояснень прокурора Грецко О.І., матеріалів службового розслідування та інших документів,  зібраних у межах цього дисциплінарного провадження, з’ясовано, що рішення про встановлення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w:t>
      </w:r>
    </w:p>
    <w:p w14:paraId="1B0F0CAB"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Зазначені обставини свідчать про те, що Грецко О.І.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2B65B093"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7733B09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Також слід врахувати, що рішенням Львівського окружного адміністративного суду від 16 грудня 2025 року скасовано рішення експертної команди з оцінювання повсякденного функціонування особи від 27 березня 2025  року № (конфіденційна інформація)  про скасування Грецко О.І. статусу особи з інвалідністю.</w:t>
      </w:r>
    </w:p>
    <w:p w14:paraId="1509C196"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32544460"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Під час вирішення питання щодо наявності підстав для притягнення прокурора Грецко О.І. до дисциплінарної відповідальності за вчинення дисциплінарного проступку, передбаченого пунктами  5,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65CFE925"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4301B36"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xml:space="preserve">Таким чином Комісія дійшла висновку, що за результатами перевірки доводи дисциплінарної скарги про наявність у діях Грецко О.І. при отриманні (продовженні) статусу особи з інвалідністю відсутні ознаки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її </w:t>
      </w:r>
      <w:r w:rsidRPr="009D0429">
        <w:rPr>
          <w:rFonts w:ascii="Arial" w:eastAsia="Times New Roman" w:hAnsi="Arial" w:cs="Arial"/>
          <w:color w:val="363636"/>
          <w:sz w:val="24"/>
          <w:szCs w:val="24"/>
          <w:lang w:val="ru-RU" w:eastAsia="uk-UA"/>
        </w:rPr>
        <w:lastRenderedPageBreak/>
        <w:t>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490E099"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У зв’язку з цим підстав для притягнення Грецко О.І.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750542B1"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Інших обставин, що мають значення для прийняття рішення, під час перевірки не встановлено.</w:t>
      </w:r>
    </w:p>
    <w:p w14:paraId="65DC7CE8"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56B0ACD1"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В И Р І Ш И Л А:</w:t>
      </w:r>
    </w:p>
    <w:p w14:paraId="52E2B447"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5E2AE647" w14:textId="77777777" w:rsidR="009D0429" w:rsidRPr="009D0429" w:rsidRDefault="009D0429" w:rsidP="009D0429">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Дисциплінарне провадження № 07/3/2-688дс-255дп-25 стосовно прокурора Галицької окружної прокуратури міста Львова Львівської області Грецко Оксани Іванівни  – закрити.</w:t>
      </w:r>
    </w:p>
    <w:p w14:paraId="2ED10D82"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Копії рішення направити прокурору Грецко О.І.,  скаржнику та керівнику Галицької окружної прокуратури міста Львова Львівської області.</w:t>
      </w:r>
    </w:p>
    <w:p w14:paraId="24FFF44B" w14:textId="77777777" w:rsidR="009D0429" w:rsidRPr="009D0429" w:rsidRDefault="009D0429" w:rsidP="009D0429">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0A4BA057" w14:textId="77777777" w:rsidR="009D0429" w:rsidRPr="009D0429" w:rsidRDefault="009D0429" w:rsidP="009D0429">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9D0429" w:rsidRPr="009D0429" w14:paraId="4B3502C6" w14:textId="77777777" w:rsidTr="009D0429">
        <w:trPr>
          <w:trHeight w:val="361"/>
        </w:trPr>
        <w:tc>
          <w:tcPr>
            <w:tcW w:w="2694" w:type="dxa"/>
            <w:shd w:val="clear" w:color="auto" w:fill="FCFCFC"/>
            <w:tcMar>
              <w:top w:w="0" w:type="dxa"/>
              <w:left w:w="108" w:type="dxa"/>
              <w:bottom w:w="0" w:type="dxa"/>
              <w:right w:w="108" w:type="dxa"/>
            </w:tcMar>
            <w:hideMark/>
          </w:tcPr>
          <w:p w14:paraId="1252DAD6"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Головуючий</w:t>
            </w:r>
          </w:p>
        </w:tc>
        <w:tc>
          <w:tcPr>
            <w:tcW w:w="3544" w:type="dxa"/>
            <w:shd w:val="clear" w:color="auto" w:fill="FCFCFC"/>
            <w:tcMar>
              <w:top w:w="0" w:type="dxa"/>
              <w:left w:w="108" w:type="dxa"/>
              <w:bottom w:w="0" w:type="dxa"/>
              <w:right w:w="108" w:type="dxa"/>
            </w:tcMar>
            <w:hideMark/>
          </w:tcPr>
          <w:p w14:paraId="0FA2042F" w14:textId="77777777" w:rsidR="009D0429" w:rsidRPr="009D0429" w:rsidRDefault="009D0429" w:rsidP="009D0429">
            <w:pPr>
              <w:spacing w:beforeAutospacing="1" w:after="0" w:afterAutospacing="1" w:line="240" w:lineRule="auto"/>
              <w:jc w:val="center"/>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c>
          <w:tcPr>
            <w:tcW w:w="3543" w:type="dxa"/>
            <w:shd w:val="clear" w:color="auto" w:fill="FCFCFC"/>
            <w:tcMar>
              <w:top w:w="0" w:type="dxa"/>
              <w:left w:w="108" w:type="dxa"/>
              <w:bottom w:w="0" w:type="dxa"/>
              <w:right w:w="108" w:type="dxa"/>
            </w:tcMar>
            <w:hideMark/>
          </w:tcPr>
          <w:p w14:paraId="55873AA4"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Максим РАДЗІВОН</w:t>
            </w:r>
          </w:p>
          <w:p w14:paraId="3FE18EED"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r>
      <w:tr w:rsidR="009D0429" w:rsidRPr="009D0429" w14:paraId="348A2E8A" w14:textId="77777777" w:rsidTr="009D0429">
        <w:tc>
          <w:tcPr>
            <w:tcW w:w="2694" w:type="dxa"/>
            <w:shd w:val="clear" w:color="auto" w:fill="FCFCFC"/>
            <w:tcMar>
              <w:top w:w="0" w:type="dxa"/>
              <w:left w:w="108" w:type="dxa"/>
              <w:bottom w:w="0" w:type="dxa"/>
              <w:right w:w="108" w:type="dxa"/>
            </w:tcMar>
            <w:hideMark/>
          </w:tcPr>
          <w:p w14:paraId="4BB83641"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Члени Комісії</w:t>
            </w:r>
          </w:p>
        </w:tc>
        <w:tc>
          <w:tcPr>
            <w:tcW w:w="3544" w:type="dxa"/>
            <w:shd w:val="clear" w:color="auto" w:fill="FCFCFC"/>
            <w:tcMar>
              <w:top w:w="0" w:type="dxa"/>
              <w:left w:w="108" w:type="dxa"/>
              <w:bottom w:w="0" w:type="dxa"/>
              <w:right w:w="108" w:type="dxa"/>
            </w:tcMar>
            <w:hideMark/>
          </w:tcPr>
          <w:p w14:paraId="75062AA9" w14:textId="77777777" w:rsidR="009D0429" w:rsidRPr="009D0429" w:rsidRDefault="009D0429" w:rsidP="009D0429">
            <w:pPr>
              <w:spacing w:beforeAutospacing="1" w:after="0" w:afterAutospacing="1" w:line="240" w:lineRule="auto"/>
              <w:jc w:val="center"/>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c>
          <w:tcPr>
            <w:tcW w:w="3543" w:type="dxa"/>
            <w:shd w:val="clear" w:color="auto" w:fill="FCFCFC"/>
            <w:tcMar>
              <w:top w:w="0" w:type="dxa"/>
              <w:left w:w="108" w:type="dxa"/>
              <w:bottom w:w="0" w:type="dxa"/>
              <w:right w:w="108" w:type="dxa"/>
            </w:tcMar>
            <w:hideMark/>
          </w:tcPr>
          <w:p w14:paraId="089F8770"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Світлана БОБРОВНИК</w:t>
            </w:r>
          </w:p>
          <w:p w14:paraId="6B1B98D8"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1CC38969"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Олег БУЛУЛУКОВ</w:t>
            </w:r>
          </w:p>
          <w:p w14:paraId="147B4D33"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594D5F03"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Ніна ГАРБУЗА</w:t>
            </w:r>
          </w:p>
          <w:p w14:paraId="0842ECDB"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0A853D37"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Катерина КОВАЛЬ    </w:t>
            </w:r>
          </w:p>
        </w:tc>
      </w:tr>
      <w:tr w:rsidR="009D0429" w:rsidRPr="009D0429" w14:paraId="073A721D" w14:textId="77777777" w:rsidTr="009D0429">
        <w:tc>
          <w:tcPr>
            <w:tcW w:w="2694" w:type="dxa"/>
            <w:shd w:val="clear" w:color="auto" w:fill="FCFCFC"/>
            <w:tcMar>
              <w:top w:w="0" w:type="dxa"/>
              <w:left w:w="108" w:type="dxa"/>
              <w:bottom w:w="0" w:type="dxa"/>
              <w:right w:w="108" w:type="dxa"/>
            </w:tcMar>
            <w:hideMark/>
          </w:tcPr>
          <w:p w14:paraId="34282984"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c>
          <w:tcPr>
            <w:tcW w:w="3544" w:type="dxa"/>
            <w:shd w:val="clear" w:color="auto" w:fill="FCFCFC"/>
            <w:tcMar>
              <w:top w:w="0" w:type="dxa"/>
              <w:left w:w="108" w:type="dxa"/>
              <w:bottom w:w="0" w:type="dxa"/>
              <w:right w:w="108" w:type="dxa"/>
            </w:tcMar>
            <w:hideMark/>
          </w:tcPr>
          <w:p w14:paraId="03CD8E70" w14:textId="77777777" w:rsidR="009D0429" w:rsidRPr="009D0429" w:rsidRDefault="009D0429" w:rsidP="009D0429">
            <w:pPr>
              <w:spacing w:beforeAutospacing="1" w:after="0" w:afterAutospacing="1" w:line="240" w:lineRule="auto"/>
              <w:ind w:firstLine="709"/>
              <w:jc w:val="center"/>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c>
          <w:tcPr>
            <w:tcW w:w="3543" w:type="dxa"/>
            <w:shd w:val="clear" w:color="auto" w:fill="FCFCFC"/>
            <w:tcMar>
              <w:top w:w="0" w:type="dxa"/>
              <w:left w:w="108" w:type="dxa"/>
              <w:bottom w:w="0" w:type="dxa"/>
              <w:right w:w="108" w:type="dxa"/>
            </w:tcMar>
            <w:hideMark/>
          </w:tcPr>
          <w:p w14:paraId="7FDE1E39"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r>
      <w:tr w:rsidR="009D0429" w:rsidRPr="009D0429" w14:paraId="6DC49E95" w14:textId="77777777" w:rsidTr="009D0429">
        <w:tc>
          <w:tcPr>
            <w:tcW w:w="2694" w:type="dxa"/>
            <w:shd w:val="clear" w:color="auto" w:fill="FCFCFC"/>
            <w:tcMar>
              <w:top w:w="0" w:type="dxa"/>
              <w:left w:w="108" w:type="dxa"/>
              <w:bottom w:w="0" w:type="dxa"/>
              <w:right w:w="108" w:type="dxa"/>
            </w:tcMar>
            <w:hideMark/>
          </w:tcPr>
          <w:p w14:paraId="68386A52"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c>
          <w:tcPr>
            <w:tcW w:w="3544" w:type="dxa"/>
            <w:shd w:val="clear" w:color="auto" w:fill="FCFCFC"/>
            <w:tcMar>
              <w:top w:w="0" w:type="dxa"/>
              <w:left w:w="108" w:type="dxa"/>
              <w:bottom w:w="0" w:type="dxa"/>
              <w:right w:w="108" w:type="dxa"/>
            </w:tcMar>
            <w:hideMark/>
          </w:tcPr>
          <w:p w14:paraId="5753B6EF" w14:textId="77777777" w:rsidR="009D0429" w:rsidRPr="009D0429" w:rsidRDefault="009D0429" w:rsidP="009D0429">
            <w:pPr>
              <w:spacing w:beforeAutospacing="1" w:after="0" w:afterAutospacing="1" w:line="240" w:lineRule="auto"/>
              <w:ind w:firstLine="709"/>
              <w:jc w:val="center"/>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c>
          <w:tcPr>
            <w:tcW w:w="3543" w:type="dxa"/>
            <w:shd w:val="clear" w:color="auto" w:fill="FCFCFC"/>
            <w:tcMar>
              <w:top w:w="0" w:type="dxa"/>
              <w:left w:w="108" w:type="dxa"/>
              <w:bottom w:w="0" w:type="dxa"/>
              <w:right w:w="108" w:type="dxa"/>
            </w:tcMar>
            <w:hideMark/>
          </w:tcPr>
          <w:p w14:paraId="419DE549"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Дмитро КУРИЛЕНКО</w:t>
            </w:r>
          </w:p>
          <w:p w14:paraId="61720207"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r>
      <w:tr w:rsidR="009D0429" w:rsidRPr="009D0429" w14:paraId="38CDF5F5" w14:textId="77777777" w:rsidTr="009D0429">
        <w:tc>
          <w:tcPr>
            <w:tcW w:w="2694" w:type="dxa"/>
            <w:shd w:val="clear" w:color="auto" w:fill="FCFCFC"/>
            <w:tcMar>
              <w:top w:w="0" w:type="dxa"/>
              <w:left w:w="108" w:type="dxa"/>
              <w:bottom w:w="0" w:type="dxa"/>
              <w:right w:w="108" w:type="dxa"/>
            </w:tcMar>
            <w:hideMark/>
          </w:tcPr>
          <w:p w14:paraId="2B04A461"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lastRenderedPageBreak/>
              <w:t> </w:t>
            </w:r>
          </w:p>
        </w:tc>
        <w:tc>
          <w:tcPr>
            <w:tcW w:w="3544" w:type="dxa"/>
            <w:shd w:val="clear" w:color="auto" w:fill="FCFCFC"/>
            <w:tcMar>
              <w:top w:w="0" w:type="dxa"/>
              <w:left w:w="108" w:type="dxa"/>
              <w:bottom w:w="0" w:type="dxa"/>
              <w:right w:w="108" w:type="dxa"/>
            </w:tcMar>
            <w:hideMark/>
          </w:tcPr>
          <w:p w14:paraId="6C22E697" w14:textId="77777777" w:rsidR="009D0429" w:rsidRPr="009D0429" w:rsidRDefault="009D0429" w:rsidP="009D0429">
            <w:pPr>
              <w:spacing w:beforeAutospacing="1" w:after="0" w:afterAutospacing="1" w:line="240" w:lineRule="auto"/>
              <w:ind w:firstLine="709"/>
              <w:jc w:val="center"/>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tc>
        <w:tc>
          <w:tcPr>
            <w:tcW w:w="3543" w:type="dxa"/>
            <w:shd w:val="clear" w:color="auto" w:fill="FCFCFC"/>
            <w:tcMar>
              <w:top w:w="0" w:type="dxa"/>
              <w:left w:w="108" w:type="dxa"/>
              <w:bottom w:w="0" w:type="dxa"/>
              <w:right w:w="108" w:type="dxa"/>
            </w:tcMar>
            <w:hideMark/>
          </w:tcPr>
          <w:p w14:paraId="11F52864"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Віталій МАВРОДІ</w:t>
            </w:r>
          </w:p>
          <w:p w14:paraId="051B4FC9"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03D08221"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Євгенія МНИШЕНКО</w:t>
            </w:r>
          </w:p>
          <w:p w14:paraId="711CD0A0" w14:textId="77777777" w:rsidR="009D0429" w:rsidRPr="009D0429" w:rsidRDefault="009D0429" w:rsidP="009D0429">
            <w:pPr>
              <w:spacing w:beforeAutospacing="1" w:after="0" w:afterAutospacing="1" w:line="240" w:lineRule="auto"/>
              <w:ind w:firstLine="709"/>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w:t>
            </w:r>
          </w:p>
          <w:p w14:paraId="797C8381" w14:textId="77777777" w:rsidR="009D0429" w:rsidRPr="009D0429" w:rsidRDefault="009D0429" w:rsidP="009D0429">
            <w:pPr>
              <w:spacing w:beforeAutospacing="1" w:after="0" w:afterAutospacing="1" w:line="240" w:lineRule="auto"/>
              <w:rPr>
                <w:rFonts w:ascii="Arial" w:eastAsia="Times New Roman" w:hAnsi="Arial" w:cs="Arial"/>
                <w:color w:val="363636"/>
                <w:sz w:val="24"/>
                <w:szCs w:val="24"/>
                <w:lang w:eastAsia="uk-UA"/>
              </w:rPr>
            </w:pPr>
            <w:r w:rsidRPr="009D0429">
              <w:rPr>
                <w:rFonts w:ascii="Arial" w:eastAsia="Times New Roman" w:hAnsi="Arial" w:cs="Arial"/>
                <w:color w:val="363636"/>
                <w:sz w:val="24"/>
                <w:szCs w:val="24"/>
                <w:lang w:val="ru-RU" w:eastAsia="uk-UA"/>
              </w:rPr>
              <w:t> Тетяна СТЕПАНОВА</w:t>
            </w:r>
          </w:p>
        </w:tc>
      </w:tr>
    </w:tbl>
    <w:p w14:paraId="7EC295C9" w14:textId="506188DA" w:rsidR="00185231" w:rsidRDefault="00185231" w:rsidP="009D0429">
      <w:pPr>
        <w:shd w:val="clear" w:color="auto" w:fill="FCFCFC"/>
        <w:jc w:val="center"/>
        <w:rPr>
          <w:rFonts w:ascii="Arial" w:hAnsi="Arial" w:cs="Arial"/>
          <w:color w:val="363636"/>
        </w:rPr>
      </w:pPr>
      <w:r>
        <w:rPr>
          <w:rFonts w:ascii="Arial" w:hAnsi="Arial" w:cs="Arial"/>
          <w:color w:val="363636"/>
          <w:lang w:val="ru-RU"/>
        </w:rPr>
        <w:t> </w:t>
      </w:r>
    </w:p>
    <w:p w14:paraId="5F7CCF9E" w14:textId="09F92E8B" w:rsidR="00B72EFE" w:rsidRPr="00D86F71" w:rsidRDefault="00B72EFE" w:rsidP="0018523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28897</Words>
  <Characters>16472</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2026-04-06T12:09:00Z</dcterms:created>
  <dcterms:modified xsi:type="dcterms:W3CDTF">2026-04-06T12:09:00Z</dcterms:modified>
</cp:coreProperties>
</file>